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998" w:rsidRDefault="00FE1998" w:rsidP="00FE1998"/>
    <w:p w:rsidR="00FE1998" w:rsidRDefault="00FE1998" w:rsidP="00FE1998"/>
    <w:p w:rsidR="00FE1998" w:rsidRDefault="00FE1998" w:rsidP="00FE1998">
      <w:pPr>
        <w:pStyle w:val="Heading1"/>
      </w:pPr>
      <w:bookmarkStart w:id="0" w:name="_l4evzx8ld5rw" w:colFirst="0" w:colLast="0"/>
      <w:bookmarkEnd w:id="0"/>
      <w:r>
        <w:t xml:space="preserve">Assessment Committee- Spring </w:t>
      </w:r>
      <w:r>
        <w:t xml:space="preserve">meeting </w:t>
      </w:r>
      <w:r>
        <w:t>notes</w:t>
      </w:r>
    </w:p>
    <w:p w:rsidR="00FE1998" w:rsidRDefault="00FE1998" w:rsidP="00FE1998">
      <w:pPr>
        <w:rPr>
          <w:b/>
        </w:rPr>
      </w:pPr>
      <w:bookmarkStart w:id="1" w:name="_GoBack"/>
      <w:r>
        <w:rPr>
          <w:b/>
        </w:rPr>
        <w:t>April 15, 2024</w:t>
      </w:r>
    </w:p>
    <w:bookmarkEnd w:id="1"/>
    <w:p w:rsidR="00FE1998" w:rsidRDefault="00FE1998" w:rsidP="00FE1998">
      <w:pPr>
        <w:rPr>
          <w:b/>
        </w:rPr>
      </w:pPr>
    </w:p>
    <w:p w:rsidR="00FE1998" w:rsidRDefault="00FE1998" w:rsidP="00FE19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(In-meeting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FE1998" w:rsidRDefault="00FE1998" w:rsidP="00FE1998">
      <w:pPr>
        <w:numPr>
          <w:ilvl w:val="0"/>
          <w:numId w:val="1"/>
        </w:numPr>
      </w:pPr>
      <w:r>
        <w:t xml:space="preserve">  Create templates in which responses can be used for multiple settings without starting all over again- structure for all of the various </w:t>
      </w:r>
      <w:proofErr w:type="gramStart"/>
      <w:r>
        <w:t>places</w:t>
      </w:r>
      <w:proofErr w:type="gramEnd"/>
      <w:r>
        <w:t xml:space="preserve"> teams may be in</w:t>
      </w:r>
    </w:p>
    <w:p w:rsidR="00FE1998" w:rsidRDefault="00FE1998" w:rsidP="00FE1998">
      <w:pPr>
        <w:numPr>
          <w:ilvl w:val="0"/>
          <w:numId w:val="1"/>
        </w:numPr>
      </w:pPr>
      <w:r>
        <w:t xml:space="preserve"> Align assessments used to program outcomes-clear indicator of </w:t>
      </w:r>
      <w:r>
        <w:rPr>
          <w:b/>
        </w:rPr>
        <w:t>how assessment is used</w:t>
      </w:r>
      <w:r>
        <w:t xml:space="preserve"> to improve programs.</w:t>
      </w:r>
    </w:p>
    <w:p w:rsidR="00FE1998" w:rsidRDefault="00FE1998" w:rsidP="00FE1998">
      <w:pPr>
        <w:numPr>
          <w:ilvl w:val="0"/>
          <w:numId w:val="1"/>
        </w:numPr>
      </w:pPr>
      <w:r>
        <w:t xml:space="preserve">Explain/show the differences between and value of both program and course level assessments. For course level, recognize that student learning is not identical with students earning a particular grade.  </w:t>
      </w:r>
    </w:p>
    <w:p w:rsidR="00FE1998" w:rsidRDefault="00FE1998" w:rsidP="00FE1998">
      <w:pPr>
        <w:numPr>
          <w:ilvl w:val="0"/>
          <w:numId w:val="1"/>
        </w:numPr>
      </w:pPr>
      <w:r>
        <w:t>Schedule in a way to get as much Associate Faculty participation as possible</w:t>
      </w:r>
    </w:p>
    <w:p w:rsidR="00FE1998" w:rsidRDefault="00FE1998" w:rsidP="00FE1998">
      <w:pPr>
        <w:numPr>
          <w:ilvl w:val="0"/>
          <w:numId w:val="1"/>
        </w:numPr>
      </w:pPr>
      <w:r>
        <w:t xml:space="preserve"> Examples/ideas of what can be done with </w:t>
      </w:r>
      <w:proofErr w:type="gramStart"/>
      <w:r>
        <w:t>2 year</w:t>
      </w:r>
      <w:proofErr w:type="gramEnd"/>
      <w:r>
        <w:t xml:space="preserve"> cycle now. </w:t>
      </w:r>
      <w:proofErr w:type="spellStart"/>
      <w:r>
        <w:t>THis</w:t>
      </w:r>
      <w:proofErr w:type="spellEnd"/>
      <w:r>
        <w:t xml:space="preserve"> could also help set some expectations that would address the observations made in this year’s assessment report review re: the vast disparity of scope and scale of assessment by teams</w:t>
      </w:r>
    </w:p>
    <w:p w:rsidR="00FE1998" w:rsidRDefault="00FE1998" w:rsidP="00FE1998">
      <w:pPr>
        <w:numPr>
          <w:ilvl w:val="0"/>
          <w:numId w:val="1"/>
        </w:numPr>
      </w:pPr>
      <w:r>
        <w:t xml:space="preserve"> What do faculty need to make good use of that time?</w:t>
      </w:r>
    </w:p>
    <w:p w:rsidR="00FE1998" w:rsidRDefault="00FE1998" w:rsidP="00FE1998">
      <w:r>
        <w:t>-clearer foundational understanding of what we are looking for</w:t>
      </w:r>
    </w:p>
    <w:p w:rsidR="00FE1998" w:rsidRDefault="00FE1998" w:rsidP="00FE1998">
      <w:r>
        <w:t>-reorientation to the purposes and value of assessment</w:t>
      </w:r>
    </w:p>
    <w:p w:rsidR="00FE1998" w:rsidRDefault="00FE1998" w:rsidP="00FE1998">
      <w:r>
        <w:t xml:space="preserve">-As above, give templates or other structure to guide the work </w:t>
      </w:r>
    </w:p>
    <w:p w:rsidR="00FE1998" w:rsidRDefault="00FE1998" w:rsidP="00FE1998">
      <w:pPr>
        <w:numPr>
          <w:ilvl w:val="0"/>
          <w:numId w:val="1"/>
        </w:numPr>
      </w:pPr>
      <w:r>
        <w:t>Relationship between different types of assessment - program, course, formative, direct, indirect (sounds overwhelming and maybe not super useful for some groups, but could help others distinguish what they are doing?)</w:t>
      </w:r>
    </w:p>
    <w:p w:rsidR="00FE1998" w:rsidRDefault="00FE1998" w:rsidP="00FE1998">
      <w:pPr>
        <w:numPr>
          <w:ilvl w:val="0"/>
          <w:numId w:val="1"/>
        </w:numPr>
      </w:pPr>
      <w:r>
        <w:t>Do something fun to show that assessment is not a dirty word: experiential learning for faculty</w:t>
      </w:r>
    </w:p>
    <w:p w:rsidR="00FE1998" w:rsidRDefault="00FE1998" w:rsidP="00FE1998">
      <w:pPr>
        <w:numPr>
          <w:ilvl w:val="0"/>
          <w:numId w:val="1"/>
        </w:numPr>
      </w:pPr>
      <w:r>
        <w:t>What could an assessment and development process look like - doing assessment and also overhauling some parts of a program or pathway?</w:t>
      </w:r>
    </w:p>
    <w:p w:rsidR="00FE1998" w:rsidRDefault="00FE1998" w:rsidP="00FE1998">
      <w:pPr>
        <w:numPr>
          <w:ilvl w:val="0"/>
          <w:numId w:val="1"/>
        </w:numPr>
      </w:pPr>
      <w:r>
        <w:t>I wish we had students who could somehow talk about how they learned more when assessment had been used well (probably a dream that will remain unfulfilled)</w:t>
      </w:r>
    </w:p>
    <w:p w:rsidR="00FE1998" w:rsidRDefault="00FE1998" w:rsidP="00FE1998">
      <w:pPr>
        <w:ind w:left="720"/>
      </w:pPr>
    </w:p>
    <w:p w:rsidR="00FE1998" w:rsidRDefault="00FE1998" w:rsidP="00FE1998">
      <w:pPr>
        <w:pStyle w:val="Heading1"/>
      </w:pPr>
      <w:bookmarkStart w:id="2" w:name="_50kfbepbu0g9" w:colFirst="0" w:colLast="0"/>
      <w:bookmarkEnd w:id="2"/>
      <w:r>
        <w:t>Suggestions for college-wide assessment time (inservice)</w:t>
      </w:r>
    </w:p>
    <w:p w:rsidR="00FE1998" w:rsidRDefault="00FE1998" w:rsidP="00FE199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Assessment Committee’s Ideas and Suggestions for Fall College-wide Assessment Event: Revised version</w:t>
      </w:r>
      <w:r>
        <w:rPr>
          <w:b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Resources:</w:t>
      </w:r>
    </w:p>
    <w:p w:rsidR="00FE1998" w:rsidRDefault="00FE1998" w:rsidP="00FE1998">
      <w:pPr>
        <w:numPr>
          <w:ilvl w:val="0"/>
          <w:numId w:val="8"/>
        </w:numPr>
        <w:spacing w:after="240"/>
      </w:pPr>
      <w:r>
        <w:t>Create templates</w:t>
      </w:r>
    </w:p>
    <w:p w:rsidR="00FE1998" w:rsidRDefault="00FE1998" w:rsidP="00FE19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Refreshers:</w:t>
      </w:r>
    </w:p>
    <w:p w:rsidR="00FE1998" w:rsidRDefault="00FE1998" w:rsidP="00FE1998">
      <w:pPr>
        <w:numPr>
          <w:ilvl w:val="0"/>
          <w:numId w:val="7"/>
        </w:numPr>
        <w:spacing w:after="240"/>
      </w:pPr>
      <w:r>
        <w:t xml:space="preserve">Explain/show the scope differences between, and value of, both program and course level assessments…  </w:t>
      </w:r>
      <w:proofErr w:type="gramStart"/>
      <w:r>
        <w:t>also</w:t>
      </w:r>
      <w:proofErr w:type="gramEnd"/>
      <w:r>
        <w:t xml:space="preserve"> between types of assessments: formative, summative, direct, indirect (when/why/how are these used effectively)</w:t>
      </w:r>
    </w:p>
    <w:p w:rsidR="00FE1998" w:rsidRDefault="00FE1998" w:rsidP="00FE19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Structure:</w:t>
      </w:r>
    </w:p>
    <w:p w:rsidR="00FE1998" w:rsidRDefault="00FE1998" w:rsidP="00FE1998">
      <w:pPr>
        <w:numPr>
          <w:ilvl w:val="0"/>
          <w:numId w:val="2"/>
        </w:numPr>
        <w:spacing w:after="240"/>
      </w:pPr>
      <w:r>
        <w:t>to make good use of that time, faculty need</w:t>
      </w:r>
    </w:p>
    <w:p w:rsidR="00FE1998" w:rsidRDefault="00FE1998" w:rsidP="00FE1998">
      <w:pPr>
        <w:ind w:left="720"/>
      </w:pPr>
      <w:r>
        <w:t xml:space="preserve">        </w:t>
      </w:r>
      <w:r>
        <w:tab/>
        <w:t>-clearer foundational understanding of what we are looking for</w:t>
      </w:r>
    </w:p>
    <w:p w:rsidR="00FE1998" w:rsidRDefault="00FE1998" w:rsidP="00FE1998">
      <w:pPr>
        <w:spacing w:before="240"/>
      </w:pPr>
      <w:r>
        <w:t xml:space="preserve">                    </w:t>
      </w:r>
      <w:r>
        <w:tab/>
        <w:t>-reorientation to the purposes and value of assessment</w:t>
      </w:r>
    </w:p>
    <w:p w:rsidR="00FE1998" w:rsidRDefault="00FE1998" w:rsidP="00FE1998">
      <w:pPr>
        <w:spacing w:before="240"/>
      </w:pPr>
      <w:r>
        <w:t xml:space="preserve">                    </w:t>
      </w:r>
      <w:r>
        <w:tab/>
        <w:t xml:space="preserve">-templates or other structure to guide the work </w:t>
      </w:r>
    </w:p>
    <w:p w:rsidR="00FE1998" w:rsidRDefault="00FE1998" w:rsidP="00FE1998">
      <w:pPr>
        <w:numPr>
          <w:ilvl w:val="0"/>
          <w:numId w:val="5"/>
        </w:numPr>
      </w:pPr>
      <w:r>
        <w:t>Do something fun to show that assessment is not a dirty word: experiential learning for faculty</w:t>
      </w:r>
    </w:p>
    <w:p w:rsidR="00FE1998" w:rsidRDefault="00FE1998" w:rsidP="00FE1998">
      <w:pPr>
        <w:numPr>
          <w:ilvl w:val="0"/>
          <w:numId w:val="5"/>
        </w:numPr>
        <w:spacing w:after="240"/>
      </w:pPr>
      <w:r>
        <w:t>Schedule in a way to get as much Associate Faculty participation as possible</w:t>
      </w:r>
    </w:p>
    <w:p w:rsidR="00FE1998" w:rsidRDefault="00FE1998" w:rsidP="00FE19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Content:</w:t>
      </w:r>
    </w:p>
    <w:p w:rsidR="00FE1998" w:rsidRDefault="00FE1998" w:rsidP="00FE1998">
      <w:pPr>
        <w:numPr>
          <w:ilvl w:val="0"/>
          <w:numId w:val="4"/>
        </w:numPr>
        <w:spacing w:after="240"/>
      </w:pPr>
      <w:r>
        <w:t xml:space="preserve"> Align assessments used to program outcomes-clear indicator of how assessment is used to improve student learning in the programs.</w:t>
      </w:r>
    </w:p>
    <w:p w:rsidR="00FE1998" w:rsidRDefault="00FE1998" w:rsidP="00FE199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Outcomes:</w:t>
      </w:r>
    </w:p>
    <w:p w:rsidR="00FE1998" w:rsidRDefault="00FE1998" w:rsidP="00FE1998">
      <w:pPr>
        <w:numPr>
          <w:ilvl w:val="0"/>
          <w:numId w:val="6"/>
        </w:numPr>
      </w:pPr>
      <w:r>
        <w:t xml:space="preserve">Examples/ideas of what can be done with </w:t>
      </w:r>
      <w:proofErr w:type="gramStart"/>
      <w:r>
        <w:t>2 year</w:t>
      </w:r>
      <w:proofErr w:type="gramEnd"/>
      <w:r>
        <w:t xml:space="preserve"> cycle now. (This could also help set some expectations that would address the observations made in this year’s assessment report review re: the vast disparity of scope and scale of assessment by teams)</w:t>
      </w:r>
    </w:p>
    <w:p w:rsidR="00FE1998" w:rsidRDefault="00FE1998" w:rsidP="00FE1998">
      <w:pPr>
        <w:numPr>
          <w:ilvl w:val="0"/>
          <w:numId w:val="6"/>
        </w:numPr>
      </w:pPr>
      <w:r>
        <w:t>What an assessment and development process could look like - doing assessment and also overhauling some parts of a program or pathway</w:t>
      </w:r>
    </w:p>
    <w:p w:rsidR="00FE1998" w:rsidRDefault="00FE1998" w:rsidP="00FE1998">
      <w:pPr>
        <w:numPr>
          <w:ilvl w:val="0"/>
          <w:numId w:val="6"/>
        </w:numPr>
        <w:spacing w:after="240"/>
      </w:pPr>
      <w:r>
        <w:t xml:space="preserve">Students who could somehow talk about how they learned more when assessment had been used well (probably a dream that will remain unfulfilled)  </w:t>
      </w:r>
    </w:p>
    <w:p w:rsidR="00FE1998" w:rsidRDefault="00FE1998" w:rsidP="00FE199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Lingering:</w:t>
      </w:r>
    </w:p>
    <w:p w:rsidR="00FE1998" w:rsidRDefault="00FE1998" w:rsidP="00FE1998">
      <w:pPr>
        <w:numPr>
          <w:ilvl w:val="0"/>
          <w:numId w:val="3"/>
        </w:numPr>
        <w:spacing w:before="24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Programming for solo-faculty programs- grouping during work time</w:t>
      </w:r>
    </w:p>
    <w:p w:rsidR="00FE1998" w:rsidRDefault="00FE1998" w:rsidP="00FE1998">
      <w:pPr>
        <w:numPr>
          <w:ilvl w:val="0"/>
          <w:numId w:val="3"/>
        </w:numPr>
      </w:pPr>
      <w:r>
        <w:t>Some faculty work on assessment with multiple program teams (for multiple discrete awards and/or RI or Gen Ed areas)</w:t>
      </w:r>
    </w:p>
    <w:p w:rsidR="00FE1998" w:rsidRDefault="00FE1998" w:rsidP="00FE1998">
      <w:pPr>
        <w:ind w:left="720"/>
      </w:pPr>
    </w:p>
    <w:p w:rsidR="00FE1998" w:rsidRDefault="00FE1998"/>
    <w:sectPr w:rsidR="00FE19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26D"/>
    <w:multiLevelType w:val="multilevel"/>
    <w:tmpl w:val="6BD8A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C530C8"/>
    <w:multiLevelType w:val="multilevel"/>
    <w:tmpl w:val="30C41A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F01D9D"/>
    <w:multiLevelType w:val="multilevel"/>
    <w:tmpl w:val="90A22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8E3F9C"/>
    <w:multiLevelType w:val="multilevel"/>
    <w:tmpl w:val="05CCC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8E0BA9"/>
    <w:multiLevelType w:val="multilevel"/>
    <w:tmpl w:val="058AF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AE08FD"/>
    <w:multiLevelType w:val="multilevel"/>
    <w:tmpl w:val="111CB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B044CB"/>
    <w:multiLevelType w:val="multilevel"/>
    <w:tmpl w:val="E8E41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CA26CC"/>
    <w:multiLevelType w:val="multilevel"/>
    <w:tmpl w:val="23FA9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98"/>
    <w:rsid w:val="004468BA"/>
    <w:rsid w:val="00FE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D75B"/>
  <w15:chartTrackingRefBased/>
  <w15:docId w15:val="{0361FB45-9D83-40D0-BD4C-53A357E0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998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99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998"/>
    <w:rPr>
      <w:rFonts w:ascii="Arial" w:eastAsia="Arial" w:hAnsi="Arial" w:cs="Arial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Sellards</dc:creator>
  <cp:keywords/>
  <dc:description/>
  <cp:lastModifiedBy>Sara Sellards</cp:lastModifiedBy>
  <cp:revision>2</cp:revision>
  <dcterms:created xsi:type="dcterms:W3CDTF">2024-09-11T18:45:00Z</dcterms:created>
  <dcterms:modified xsi:type="dcterms:W3CDTF">2024-09-11T18:45:00Z</dcterms:modified>
</cp:coreProperties>
</file>